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DC874" w14:textId="49C369D2" w:rsidR="00321018" w:rsidRPr="00BD5A4A" w:rsidRDefault="009D7687" w:rsidP="00A55A28">
      <w:pPr>
        <w:rPr>
          <w:rFonts w:cs="B Zar"/>
          <w:b/>
          <w:bCs/>
          <w:rtl/>
          <w:lang w:bidi="fa-IR"/>
        </w:rPr>
      </w:pPr>
      <w:r w:rsidRPr="00BD5A4A">
        <w:rPr>
          <w:rFonts w:cs="B Zar"/>
          <w:b/>
          <w:bCs/>
          <w:noProof/>
        </w:rPr>
        <w:drawing>
          <wp:anchor distT="0" distB="0" distL="114300" distR="114300" simplePos="0" relativeHeight="251652096" behindDoc="1" locked="0" layoutInCell="1" allowOverlap="1" wp14:anchorId="1B85B3C3" wp14:editId="2961B6D9">
            <wp:simplePos x="0" y="0"/>
            <wp:positionH relativeFrom="column">
              <wp:posOffset>9387205</wp:posOffset>
            </wp:positionH>
            <wp:positionV relativeFrom="paragraph">
              <wp:posOffset>-650875</wp:posOffset>
            </wp:positionV>
            <wp:extent cx="120015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257" y="21221"/>
                <wp:lineTo x="2125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A28">
        <w:rPr>
          <w:rFonts w:cs="B Zar"/>
          <w:b/>
          <w:bCs/>
        </w:rPr>
        <w:t xml:space="preserve">                                                                       </w:t>
      </w:r>
      <w:r w:rsidR="00A55A28">
        <w:rPr>
          <w:rFonts w:cs="B Zar" w:hint="cs"/>
          <w:b/>
          <w:bCs/>
          <w:rtl/>
        </w:rPr>
        <w:t xml:space="preserve">              </w:t>
      </w:r>
      <w:sdt>
        <w:sdtPr>
          <w:rPr>
            <w:rFonts w:cs="B Zar" w:hint="cs"/>
            <w:b/>
            <w:bCs/>
            <w:rtl/>
          </w:rPr>
          <w:id w:val="-780262148"/>
          <w:lock w:val="sdtContentLocked"/>
          <w:placeholder>
            <w:docPart w:val="DefaultPlaceholder_-1854013440"/>
          </w:placeholder>
        </w:sdtPr>
        <w:sdtContent>
          <w:r w:rsidR="00321018" w:rsidRPr="00BD5A4A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0E33E0" w:rsidRPr="00BD5A4A">
        <w:rPr>
          <w:rFonts w:cs="B Zar" w:hint="cs"/>
          <w:b/>
          <w:bCs/>
          <w:rtl/>
        </w:rPr>
        <w:t xml:space="preserve">                                     </w:t>
      </w:r>
      <w:r w:rsidR="00A55A28">
        <w:rPr>
          <w:rFonts w:cs="B Zar" w:hint="cs"/>
          <w:b/>
          <w:bCs/>
          <w:rtl/>
        </w:rPr>
        <w:t xml:space="preserve">           </w:t>
      </w:r>
      <w:r w:rsidR="000E33E0" w:rsidRPr="00BD5A4A">
        <w:rPr>
          <w:rFonts w:cs="B Zar" w:hint="cs"/>
          <w:b/>
          <w:bCs/>
          <w:rtl/>
        </w:rPr>
        <w:t xml:space="preserve">  </w:t>
      </w:r>
    </w:p>
    <w:p w14:paraId="499C353C" w14:textId="1F918304" w:rsidR="009A1ACD" w:rsidRPr="00BD5A4A" w:rsidRDefault="009A1ACD" w:rsidP="009A1ACD">
      <w:pPr>
        <w:rPr>
          <w:rFonts w:cs="B Zar"/>
          <w:b/>
          <w:bCs/>
          <w:rtl/>
        </w:rPr>
      </w:pPr>
      <w:r w:rsidRPr="00BD5A4A">
        <w:rPr>
          <w:rFonts w:cs="B Zar" w:hint="cs"/>
          <w:b/>
          <w:bCs/>
          <w:rtl/>
          <w:lang w:bidi="fa-IR"/>
        </w:rPr>
        <w:t xml:space="preserve"> </w:t>
      </w:r>
      <w:r w:rsidR="006E2B3F" w:rsidRPr="00BD5A4A">
        <w:rPr>
          <w:rFonts w:cs="B Zar" w:hint="cs"/>
          <w:b/>
          <w:bCs/>
          <w:rtl/>
          <w:lang w:bidi="fa-IR"/>
        </w:rPr>
        <w:t xml:space="preserve">                                                   </w:t>
      </w:r>
      <w:r w:rsidRPr="00BD5A4A">
        <w:rPr>
          <w:rFonts w:cs="B Zar" w:hint="cs"/>
          <w:b/>
          <w:bCs/>
          <w:rtl/>
          <w:lang w:bidi="fa-IR"/>
        </w:rPr>
        <w:t xml:space="preserve">   </w:t>
      </w:r>
      <w:r w:rsidR="006E2B3F" w:rsidRPr="00BD5A4A">
        <w:rPr>
          <w:rFonts w:cs="B Zar" w:hint="cs"/>
          <w:b/>
          <w:bCs/>
          <w:rtl/>
          <w:lang w:bidi="fa-IR"/>
        </w:rPr>
        <w:t xml:space="preserve">   </w:t>
      </w:r>
      <w:r w:rsidRPr="00BD5A4A">
        <w:rPr>
          <w:rFonts w:cs="B Zar"/>
          <w:rtl/>
        </w:rPr>
        <w:tab/>
      </w:r>
      <w:sdt>
        <w:sdtPr>
          <w:rPr>
            <w:rFonts w:cs="B Zar" w:hint="cs"/>
            <w:b/>
            <w:bCs/>
            <w:rtl/>
          </w:rPr>
          <w:id w:val="-189726369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BD5A4A">
            <w:rPr>
              <w:rFonts w:cs="B Zar" w:hint="cs"/>
              <w:b/>
              <w:bCs/>
              <w:rtl/>
            </w:rPr>
            <w:t>گزارش کار روزانه عملیات ه</w:t>
          </w:r>
          <w:bookmarkStart w:id="0" w:name="_GoBack"/>
          <w:bookmarkEnd w:id="0"/>
          <w:r w:rsidRPr="00BD5A4A">
            <w:rPr>
              <w:rFonts w:cs="B Zar" w:hint="cs"/>
              <w:b/>
              <w:bCs/>
              <w:rtl/>
            </w:rPr>
            <w:t>مسطح سازی و حوضچه سازی منهولهای فاضلاب</w:t>
          </w:r>
        </w:sdtContent>
      </w:sdt>
    </w:p>
    <w:p w14:paraId="5494485D" w14:textId="77777777" w:rsidR="009A1ACD" w:rsidRPr="00BD5A4A" w:rsidRDefault="009A1ACD" w:rsidP="009A1ACD">
      <w:pPr>
        <w:rPr>
          <w:rFonts w:cs="B Zar"/>
          <w:rtl/>
        </w:rPr>
      </w:pPr>
    </w:p>
    <w:p w14:paraId="08B30815" w14:textId="237D36CE" w:rsidR="009A1ACD" w:rsidRPr="00BD5A4A" w:rsidRDefault="009A1ACD" w:rsidP="009A1ACD">
      <w:pPr>
        <w:rPr>
          <w:rFonts w:cs="B Zar"/>
          <w:rtl/>
        </w:rPr>
      </w:pPr>
      <w:r w:rsidRPr="00BD5A4A">
        <w:rPr>
          <w:rFonts w:cs="B Zar" w:hint="cs"/>
          <w:rtl/>
        </w:rPr>
        <w:t xml:space="preserve">                </w:t>
      </w:r>
      <w:sdt>
        <w:sdtPr>
          <w:rPr>
            <w:rFonts w:cs="B Zar" w:hint="cs"/>
            <w:rtl/>
          </w:rPr>
          <w:id w:val="727193403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رئیس محترم بهره برداری</w:t>
          </w:r>
          <w:r w:rsidR="000C7F87">
            <w:rPr>
              <w:rFonts w:cs="B Zar" w:hint="cs"/>
              <w:rtl/>
              <w:lang w:bidi="fa-IR"/>
            </w:rPr>
            <w:t xml:space="preserve"> و توسعه فاضلاب</w:t>
          </w:r>
          <w:r w:rsidRPr="00BD5A4A">
            <w:rPr>
              <w:rFonts w:cs="B Zar" w:hint="cs"/>
              <w:rtl/>
            </w:rPr>
            <w:t xml:space="preserve"> منطقه</w:t>
          </w:r>
        </w:sdtContent>
      </w:sdt>
      <w:r w:rsidRPr="00BD5A4A">
        <w:rPr>
          <w:rFonts w:cs="B Zar" w:hint="cs"/>
          <w:rtl/>
        </w:rPr>
        <w:t xml:space="preserve"> .......................</w:t>
      </w:r>
    </w:p>
    <w:p w14:paraId="5749BEEE" w14:textId="64C89CAE" w:rsidR="009A1ACD" w:rsidRPr="00BD5A4A" w:rsidRDefault="009A1ACD" w:rsidP="009A1ACD">
      <w:pPr>
        <w:ind w:left="848" w:hanging="141"/>
        <w:rPr>
          <w:rFonts w:cs="B Zar"/>
          <w:rtl/>
        </w:rPr>
      </w:pPr>
      <w:r w:rsidRPr="00BD5A4A">
        <w:rPr>
          <w:rFonts w:cs="B Zar" w:hint="cs"/>
          <w:rtl/>
        </w:rPr>
        <w:t xml:space="preserve">    </w:t>
      </w:r>
      <w:sdt>
        <w:sdtPr>
          <w:rPr>
            <w:rFonts w:cs="B Zar" w:hint="cs"/>
            <w:rtl/>
          </w:rPr>
          <w:id w:val="348377667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پیرو قرارداد منعقده به شماره</w:t>
          </w:r>
        </w:sdtContent>
      </w:sdt>
      <w:r w:rsidRPr="00BD5A4A">
        <w:rPr>
          <w:rFonts w:cs="B Zar" w:hint="cs"/>
          <w:rtl/>
        </w:rPr>
        <w:t xml:space="preserve"> ......................... </w:t>
      </w:r>
      <w:sdt>
        <w:sdtPr>
          <w:rPr>
            <w:rFonts w:cs="B Zar" w:hint="cs"/>
            <w:rtl/>
          </w:rPr>
          <w:id w:val="-445694590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با موضوع</w:t>
          </w:r>
        </w:sdtContent>
      </w:sdt>
      <w:r w:rsidRPr="00BD5A4A">
        <w:rPr>
          <w:rFonts w:cs="B Zar" w:hint="cs"/>
          <w:rtl/>
        </w:rPr>
        <w:t xml:space="preserve"> ....................... </w:t>
      </w:r>
      <w:sdt>
        <w:sdtPr>
          <w:rPr>
            <w:rFonts w:cs="B Zar" w:hint="cs"/>
            <w:rtl/>
          </w:rPr>
          <w:id w:val="-1753806758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مورخ</w:t>
          </w:r>
        </w:sdtContent>
      </w:sdt>
      <w:r w:rsidRPr="00BD5A4A">
        <w:rPr>
          <w:rFonts w:cs="B Zar" w:hint="cs"/>
          <w:rtl/>
        </w:rPr>
        <w:t xml:space="preserve"> ........................ ؛ </w:t>
      </w:r>
      <w:sdt>
        <w:sdtPr>
          <w:rPr>
            <w:rFonts w:cs="B Zar" w:hint="cs"/>
            <w:rtl/>
          </w:rPr>
          <w:id w:val="425397631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شرکت پیمانکاری</w:t>
          </w:r>
        </w:sdtContent>
      </w:sdt>
      <w:r w:rsidRPr="00BD5A4A">
        <w:rPr>
          <w:rFonts w:cs="B Zar" w:hint="cs"/>
          <w:rtl/>
        </w:rPr>
        <w:t xml:space="preserve">   ...</w:t>
      </w:r>
      <w:r w:rsidR="00221CA1">
        <w:rPr>
          <w:rFonts w:cs="B Zar" w:hint="cs"/>
          <w:rtl/>
        </w:rPr>
        <w:t>..............................</w:t>
      </w:r>
      <w:r w:rsidRPr="00BD5A4A">
        <w:rPr>
          <w:rFonts w:cs="B Zar" w:hint="cs"/>
          <w:rtl/>
        </w:rPr>
        <w:t>.....</w:t>
      </w:r>
      <w:sdt>
        <w:sdtPr>
          <w:rPr>
            <w:rFonts w:cs="B Zar" w:hint="cs"/>
            <w:rtl/>
          </w:rPr>
          <w:id w:val="-2734407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Pr="00BD5A4A">
            <w:rPr>
              <w:rFonts w:cs="B Zar" w:hint="cs"/>
              <w:rtl/>
            </w:rPr>
            <w:t>گزارش کار روزانه عملیات همسطح سازی و حوضچه سازی منهولهای فاضلاب مطابق جدول ذیل به حضور ایفاد میگردد .</w:t>
          </w:r>
        </w:sdtContent>
      </w:sdt>
    </w:p>
    <w:tbl>
      <w:tblPr>
        <w:tblStyle w:val="TableGrid"/>
        <w:bidiVisual/>
        <w:tblW w:w="14302" w:type="dxa"/>
        <w:jc w:val="center"/>
        <w:tblLayout w:type="fixed"/>
        <w:tblLook w:val="04A0" w:firstRow="1" w:lastRow="0" w:firstColumn="1" w:lastColumn="0" w:noHBand="0" w:noVBand="1"/>
      </w:tblPr>
      <w:tblGrid>
        <w:gridCol w:w="345"/>
        <w:gridCol w:w="435"/>
        <w:gridCol w:w="413"/>
        <w:gridCol w:w="2181"/>
        <w:gridCol w:w="722"/>
        <w:gridCol w:w="567"/>
        <w:gridCol w:w="567"/>
        <w:gridCol w:w="567"/>
        <w:gridCol w:w="425"/>
        <w:gridCol w:w="567"/>
        <w:gridCol w:w="567"/>
        <w:gridCol w:w="567"/>
        <w:gridCol w:w="709"/>
        <w:gridCol w:w="709"/>
        <w:gridCol w:w="708"/>
        <w:gridCol w:w="709"/>
        <w:gridCol w:w="851"/>
        <w:gridCol w:w="708"/>
        <w:gridCol w:w="709"/>
        <w:gridCol w:w="709"/>
        <w:gridCol w:w="567"/>
      </w:tblGrid>
      <w:tr w:rsidR="009A1ACD" w:rsidRPr="00BD5A4A" w14:paraId="72E0794A" w14:textId="77777777" w:rsidTr="009A1ACD">
        <w:trPr>
          <w:cantSplit/>
          <w:trHeight w:val="246"/>
          <w:jc w:val="center"/>
        </w:trPr>
        <w:tc>
          <w:tcPr>
            <w:tcW w:w="345" w:type="dxa"/>
            <w:vMerge w:val="restart"/>
            <w:textDirection w:val="btLr"/>
            <w:vAlign w:val="center"/>
          </w:tcPr>
          <w:sdt>
            <w:sdtPr>
              <w:rPr>
                <w:rFonts w:ascii="Arial" w:hAnsi="Arial" w:cs="B Zar" w:hint="cs"/>
                <w:rtl/>
              </w:rPr>
              <w:id w:val="-29390915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32E9E3B" w14:textId="073E2C82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BD5A4A">
                  <w:rPr>
                    <w:rFonts w:ascii="Arial" w:hAnsi="Arial" w:cs="B Zar" w:hint="cs"/>
                    <w:rtl/>
                  </w:rPr>
                  <w:t>ردیف</w:t>
                </w:r>
              </w:p>
            </w:sdtContent>
          </w:sdt>
        </w:tc>
        <w:tc>
          <w:tcPr>
            <w:tcW w:w="43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rtl/>
              </w:rPr>
              <w:id w:val="-102586305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6E791B3E" w14:textId="085C8BD9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BD5A4A">
                  <w:rPr>
                    <w:rFonts w:ascii="Arial" w:hAnsi="Arial" w:cs="B Zar" w:hint="cs"/>
                    <w:rtl/>
                  </w:rPr>
                  <w:t>تاریخ ابلاغ</w:t>
                </w:r>
              </w:p>
            </w:sdtContent>
          </w:sdt>
        </w:tc>
        <w:tc>
          <w:tcPr>
            <w:tcW w:w="41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rtl/>
              </w:rPr>
              <w:id w:val="379599493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7170340" w14:textId="5F9FAA2B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rtl/>
                  </w:rPr>
                </w:pPr>
                <w:r w:rsidRPr="00BD5A4A">
                  <w:rPr>
                    <w:rFonts w:ascii="Arial" w:hAnsi="Arial" w:cs="B Zar" w:hint="cs"/>
                    <w:rtl/>
                  </w:rPr>
                  <w:t>تاریخ اجرا</w:t>
                </w:r>
              </w:p>
            </w:sdtContent>
          </w:sdt>
        </w:tc>
        <w:tc>
          <w:tcPr>
            <w:tcW w:w="2181" w:type="dxa"/>
            <w:vMerge w:val="restart"/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63954102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08E46D1E" w14:textId="7736F985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آدرس</w:t>
                </w:r>
              </w:p>
            </w:sdtContent>
          </w:sdt>
        </w:tc>
        <w:tc>
          <w:tcPr>
            <w:tcW w:w="10928" w:type="dxa"/>
            <w:gridSpan w:val="17"/>
            <w:vAlign w:val="center"/>
          </w:tcPr>
          <w:p w14:paraId="3E3ADA96" w14:textId="77777777" w:rsidR="009A1ACD" w:rsidRPr="00BD5A4A" w:rsidRDefault="009A1ACD" w:rsidP="009A1ACD">
            <w:pPr>
              <w:jc w:val="center"/>
              <w:rPr>
                <w:rFonts w:ascii="Arial" w:hAnsi="Arial" w:cs="B Zar"/>
                <w:rtl/>
              </w:rPr>
            </w:pPr>
            <w:r w:rsidRPr="00BD5A4A">
              <w:rPr>
                <w:rFonts w:ascii="Arial" w:hAnsi="Arial" w:cs="B Zar" w:hint="cs"/>
                <w:rtl/>
              </w:rPr>
              <w:t>شرح عملیات</w:t>
            </w:r>
          </w:p>
        </w:tc>
      </w:tr>
      <w:tr w:rsidR="009A1ACD" w:rsidRPr="00BD5A4A" w14:paraId="709EDE7F" w14:textId="77777777" w:rsidTr="009A1ACD">
        <w:trPr>
          <w:cantSplit/>
          <w:trHeight w:val="1793"/>
          <w:jc w:val="center"/>
        </w:trPr>
        <w:tc>
          <w:tcPr>
            <w:tcW w:w="345" w:type="dxa"/>
            <w:vMerge/>
            <w:vAlign w:val="center"/>
          </w:tcPr>
          <w:p w14:paraId="289A130E" w14:textId="77777777" w:rsidR="009A1ACD" w:rsidRPr="00BD5A4A" w:rsidRDefault="009A1ACD" w:rsidP="009A1ACD">
            <w:pPr>
              <w:jc w:val="center"/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vMerge/>
            <w:tcBorders>
              <w:right w:val="single" w:sz="4" w:space="0" w:color="auto"/>
            </w:tcBorders>
            <w:vAlign w:val="center"/>
          </w:tcPr>
          <w:p w14:paraId="39D9CDA3" w14:textId="77777777" w:rsidR="009A1ACD" w:rsidRPr="00BD5A4A" w:rsidRDefault="009A1ACD" w:rsidP="009A1ACD">
            <w:pPr>
              <w:jc w:val="center"/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vMerge/>
            <w:tcBorders>
              <w:left w:val="single" w:sz="4" w:space="0" w:color="auto"/>
            </w:tcBorders>
            <w:vAlign w:val="center"/>
          </w:tcPr>
          <w:p w14:paraId="73B2BFFA" w14:textId="77777777" w:rsidR="009A1ACD" w:rsidRPr="00BD5A4A" w:rsidRDefault="009A1ACD" w:rsidP="009A1ACD">
            <w:pPr>
              <w:jc w:val="center"/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  <w:vMerge/>
            <w:textDirection w:val="tbRl"/>
            <w:vAlign w:val="center"/>
          </w:tcPr>
          <w:p w14:paraId="2B7BCAE4" w14:textId="77777777" w:rsidR="009A1ACD" w:rsidRPr="00BD5A4A" w:rsidRDefault="009A1ACD" w:rsidP="009A1ACD">
            <w:pPr>
              <w:ind w:left="113" w:right="113"/>
              <w:jc w:val="center"/>
              <w:rPr>
                <w:rFonts w:ascii="Arial" w:hAnsi="Arial" w:cs="B Zar"/>
                <w:sz w:val="16"/>
                <w:szCs w:val="16"/>
                <w:rtl/>
              </w:rPr>
            </w:pPr>
          </w:p>
        </w:tc>
        <w:tc>
          <w:tcPr>
            <w:tcW w:w="722" w:type="dxa"/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79210155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723440D" w14:textId="7177AFAD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همسطح سازی با آجر به ارتفاع10 سانتیمتر</w:t>
                </w:r>
              </w:p>
            </w:sdtContent>
          </w:sdt>
        </w:tc>
        <w:tc>
          <w:tcPr>
            <w:tcW w:w="567" w:type="dxa"/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1422996637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EF67B8B" w14:textId="6BD6CC50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همسطح سازی با آجر به ارتفاع بیش از 10 سانتیمتر</w:t>
                </w:r>
              </w:p>
            </w:sdtContent>
          </w:sdt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455142904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0EE4EA6" w14:textId="2657B390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همسطح سازی با قالب بندی به ارتفاع 20 سانتیمتر</w:t>
                </w:r>
              </w:p>
            </w:sdtContent>
          </w:sdt>
        </w:tc>
        <w:sdt>
          <w:sdtPr>
            <w:rPr>
              <w:rFonts w:ascii="Arial" w:hAnsi="Arial" w:cs="B Zar" w:hint="cs"/>
              <w:sz w:val="16"/>
              <w:szCs w:val="16"/>
              <w:rtl/>
            </w:rPr>
            <w:id w:val="-510299455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567" w:type="dxa"/>
                <w:tcBorders>
                  <w:left w:val="single" w:sz="4" w:space="0" w:color="auto"/>
                  <w:right w:val="single" w:sz="4" w:space="0" w:color="auto"/>
                </w:tcBorders>
                <w:textDirection w:val="btLr"/>
                <w:vAlign w:val="center"/>
              </w:tcPr>
              <w:p w14:paraId="114C1744" w14:textId="7BDD3870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همسطح سازی با قالب بندی به ارتفاع بیش از 20 سانتیمتر</w:t>
                </w:r>
              </w:p>
            </w:tc>
          </w:sdtContent>
        </w:sdt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-72290631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2F2540D4" w14:textId="33053954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دریچه زیر آسفالت</w:t>
                </w:r>
              </w:p>
            </w:sdtContent>
          </w:sdt>
        </w:tc>
        <w:tc>
          <w:tcPr>
            <w:tcW w:w="567" w:type="dxa"/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-19570126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334D68A" w14:textId="3683D266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ترمیم بتن دور دریچه</w:t>
                </w:r>
              </w:p>
            </w:sdtContent>
          </w:sdt>
        </w:tc>
        <w:tc>
          <w:tcPr>
            <w:tcW w:w="567" w:type="dxa"/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832268005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D173796" w14:textId="06201B90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پلاستر کشی جدار داخلی</w:t>
                </w:r>
              </w:p>
            </w:sdtContent>
          </w:sdt>
        </w:tc>
        <w:tc>
          <w:tcPr>
            <w:tcW w:w="567" w:type="dxa"/>
            <w:tcBorders>
              <w:righ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1756009611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5EBC4BF5" w14:textId="744FCC16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جایگزینی دریچه بتنی</w:t>
                </w:r>
              </w:p>
            </w:sdtContent>
          </w:sdt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106792808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8BAE75E" w14:textId="3652C172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تعویض دریچه سرقتی</w:t>
                </w:r>
              </w:p>
            </w:sdtContent>
          </w:sdt>
        </w:tc>
        <w:tc>
          <w:tcPr>
            <w:tcW w:w="709" w:type="dxa"/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139862036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54AFA89" w14:textId="6F575381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تخریب و ساخت 40 سانتی دور دریچه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1981498700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87A1723" w14:textId="3F6905BD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تخریب و بازسازی 40 سانتی و تنوره</w:t>
                </w:r>
              </w:p>
            </w:sdtContent>
          </w:sdt>
        </w:tc>
        <w:tc>
          <w:tcPr>
            <w:tcW w:w="709" w:type="dxa"/>
            <w:tcBorders>
              <w:lef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125701758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1ED66A7D" w14:textId="3B040D13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تخریب و بازسازی تنوره</w:t>
                </w:r>
              </w:p>
            </w:sdtContent>
          </w:sdt>
        </w:tc>
        <w:tc>
          <w:tcPr>
            <w:tcW w:w="851" w:type="dxa"/>
            <w:tcBorders>
              <w:righ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246701957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sdt>
                <w:sdtPr>
                  <w:rPr>
                    <w:rFonts w:ascii="Arial" w:hAnsi="Arial" w:cs="B Zar" w:hint="cs"/>
                    <w:sz w:val="16"/>
                    <w:szCs w:val="16"/>
                    <w:rtl/>
                  </w:rPr>
                  <w:id w:val="456450241"/>
                  <w:lock w:val="sdtContentLocked"/>
                  <w:placeholder>
                    <w:docPart w:val="DefaultPlaceholder_-1854013440"/>
                  </w:placeholder>
                </w:sdtPr>
                <w:sdtEndPr>
                  <w:rPr>
                    <w:rFonts w:hint="default"/>
                  </w:rPr>
                </w:sdtEndPr>
                <w:sdtContent>
                  <w:p w14:paraId="22C00FE9" w14:textId="358340D1" w:rsidR="009A1ACD" w:rsidRPr="00BD5A4A" w:rsidRDefault="009A1ACD" w:rsidP="009A1ACD">
                    <w:pPr>
                      <w:ind w:left="113" w:right="113"/>
                      <w:jc w:val="center"/>
                      <w:rPr>
                        <w:rFonts w:ascii="Arial" w:hAnsi="Arial" w:cs="B Zar"/>
                        <w:sz w:val="16"/>
                        <w:szCs w:val="16"/>
                        <w:rtl/>
                      </w:rPr>
                    </w:pPr>
                    <w:r w:rsidRPr="00BD5A4A">
                      <w:rPr>
                        <w:rFonts w:ascii="Arial" w:hAnsi="Arial" w:cs="B Zar" w:hint="cs"/>
                        <w:sz w:val="16"/>
                        <w:szCs w:val="16"/>
                        <w:rtl/>
                      </w:rPr>
                      <w:t>ساخت حوضچه بتنی به قطر 1 متر</w:t>
                    </w:r>
                  </w:p>
                </w:sdtContent>
              </w:sdt>
            </w:sdtContent>
          </w:sdt>
        </w:tc>
        <w:tc>
          <w:tcPr>
            <w:tcW w:w="708" w:type="dxa"/>
            <w:tcBorders>
              <w:lef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-925260019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3D2F1099" w14:textId="2EFABE90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ساخت حوضچه آجری به قطر 1 متر</w:t>
                </w:r>
              </w:p>
            </w:sdtContent>
          </w:sdt>
        </w:tc>
        <w:sdt>
          <w:sdtPr>
            <w:rPr>
              <w:rFonts w:ascii="Arial" w:hAnsi="Arial" w:cs="B Zar" w:hint="cs"/>
              <w:sz w:val="16"/>
              <w:szCs w:val="16"/>
              <w:rtl/>
            </w:rPr>
            <w:id w:val="685563713"/>
            <w:lock w:val="sdtContentLocked"/>
            <w:placeholder>
              <w:docPart w:val="DefaultPlaceholder_-1854013440"/>
            </w:placeholder>
          </w:sdtPr>
          <w:sdtEndPr>
            <w:rPr>
              <w:rFonts w:hint="default"/>
            </w:rPr>
          </w:sdtEndPr>
          <w:sdtContent>
            <w:tc>
              <w:tcPr>
                <w:tcW w:w="709" w:type="dxa"/>
                <w:tcBorders>
                  <w:right w:val="single" w:sz="4" w:space="0" w:color="auto"/>
                </w:tcBorders>
                <w:textDirection w:val="btLr"/>
                <w:vAlign w:val="center"/>
              </w:tcPr>
              <w:p w14:paraId="519C84D7" w14:textId="79217ABC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ساخت حوضچه بتنی به قطر 80 سانتیمتر</w:t>
                </w:r>
              </w:p>
            </w:tc>
          </w:sdtContent>
        </w:sdt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1467632562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7CA0FBFA" w14:textId="290E7C27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ساخت حوضچه آجری به قطر 80 سانتیمتر</w:t>
                </w:r>
              </w:p>
            </w:sdtContent>
          </w:sdt>
        </w:tc>
        <w:tc>
          <w:tcPr>
            <w:tcW w:w="567" w:type="dxa"/>
            <w:tcBorders>
              <w:left w:val="single" w:sz="4" w:space="0" w:color="auto"/>
            </w:tcBorders>
            <w:textDirection w:val="btLr"/>
            <w:vAlign w:val="center"/>
          </w:tcPr>
          <w:sdt>
            <w:sdtPr>
              <w:rPr>
                <w:rFonts w:ascii="Arial" w:hAnsi="Arial" w:cs="B Zar" w:hint="cs"/>
                <w:sz w:val="16"/>
                <w:szCs w:val="16"/>
                <w:rtl/>
              </w:rPr>
              <w:id w:val="-592856948"/>
              <w:lock w:val="sdtContentLocked"/>
              <w:placeholder>
                <w:docPart w:val="DefaultPlaceholder_-1854013440"/>
              </w:placeholder>
            </w:sdtPr>
            <w:sdtEndPr>
              <w:rPr>
                <w:rFonts w:hint="default"/>
              </w:rPr>
            </w:sdtEndPr>
            <w:sdtContent>
              <w:p w14:paraId="46EF97C9" w14:textId="4D70756B" w:rsidR="009A1ACD" w:rsidRPr="00BD5A4A" w:rsidRDefault="009A1ACD" w:rsidP="009A1ACD">
                <w:pPr>
                  <w:ind w:left="113" w:right="113"/>
                  <w:jc w:val="center"/>
                  <w:rPr>
                    <w:rFonts w:ascii="Arial" w:hAnsi="Arial" w:cs="B Zar"/>
                    <w:sz w:val="16"/>
                    <w:szCs w:val="16"/>
                    <w:rtl/>
                  </w:rPr>
                </w:pPr>
                <w:r w:rsidRPr="00BD5A4A">
                  <w:rPr>
                    <w:rFonts w:ascii="Arial" w:hAnsi="Arial" w:cs="B Zar" w:hint="cs"/>
                    <w:sz w:val="16"/>
                    <w:szCs w:val="16"/>
                    <w:rtl/>
                  </w:rPr>
                  <w:t>اجرای عملیات در شب</w:t>
                </w:r>
              </w:p>
            </w:sdtContent>
          </w:sdt>
        </w:tc>
      </w:tr>
      <w:tr w:rsidR="009A1ACD" w:rsidRPr="00BD5A4A" w14:paraId="40119D1E" w14:textId="77777777" w:rsidTr="009A1ACD">
        <w:trPr>
          <w:trHeight w:val="359"/>
          <w:jc w:val="center"/>
        </w:trPr>
        <w:tc>
          <w:tcPr>
            <w:tcW w:w="345" w:type="dxa"/>
          </w:tcPr>
          <w:p w14:paraId="19CA9E3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0D250D1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6173BBB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2FF43FB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483CC46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5E470EA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70A5D88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3B3191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8D5D29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1DFD62F2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1CC9A13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E39FFB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213CF5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1D054D5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F74C032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CFE23D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CB1DBA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7E455D5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61A457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8E8D4DA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73AA67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  <w:tr w:rsidR="009A1ACD" w:rsidRPr="00BD5A4A" w14:paraId="1EAAA4F2" w14:textId="77777777" w:rsidTr="009A1ACD">
        <w:trPr>
          <w:trHeight w:val="260"/>
          <w:jc w:val="center"/>
        </w:trPr>
        <w:tc>
          <w:tcPr>
            <w:tcW w:w="345" w:type="dxa"/>
          </w:tcPr>
          <w:p w14:paraId="7EC558F8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73F3107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4ECB6E2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6D4D048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3EB3009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742A630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925793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DA7975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16570B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1BA3133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5A244DC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DC8218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1BC3E1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6DA7F69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FAAE13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98E818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B0ADDC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5AEAB95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9D5123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E2909D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76A938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  <w:tr w:rsidR="009A1ACD" w:rsidRPr="00BD5A4A" w14:paraId="14C235DC" w14:textId="77777777" w:rsidTr="009A1ACD">
        <w:trPr>
          <w:trHeight w:val="251"/>
          <w:jc w:val="center"/>
        </w:trPr>
        <w:tc>
          <w:tcPr>
            <w:tcW w:w="345" w:type="dxa"/>
          </w:tcPr>
          <w:p w14:paraId="138697E8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2D7E576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62EBE62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0EE8666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04ADD5F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1BF615F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AB53EC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63746C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1A2B68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4A4227E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670172E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DA0F0CA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242410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22C6C7D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EECA84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801196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D37EA7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652BC37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AF637B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2C3797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018716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  <w:tr w:rsidR="009A1ACD" w:rsidRPr="00BD5A4A" w14:paraId="5A787FE5" w14:textId="77777777" w:rsidTr="009A1ACD">
        <w:trPr>
          <w:trHeight w:val="251"/>
          <w:jc w:val="center"/>
        </w:trPr>
        <w:tc>
          <w:tcPr>
            <w:tcW w:w="345" w:type="dxa"/>
          </w:tcPr>
          <w:p w14:paraId="7999056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7E71EB8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73659E7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1C7C2D6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62E6352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34924BF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B786BE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5CFCFAA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05E6B5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11481C5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16739FC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CC65AC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95864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534DCAC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A6924D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EB6F8D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C75147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229DFFB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2676F4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524332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8CA785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  <w:tr w:rsidR="009A1ACD" w:rsidRPr="00BD5A4A" w14:paraId="24169F49" w14:textId="77777777" w:rsidTr="009A1ACD">
        <w:trPr>
          <w:trHeight w:val="152"/>
          <w:jc w:val="center"/>
        </w:trPr>
        <w:tc>
          <w:tcPr>
            <w:tcW w:w="345" w:type="dxa"/>
          </w:tcPr>
          <w:p w14:paraId="5BCF548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3BEB6F5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521AB5A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65B7436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42A16C5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45C5CF4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0AD747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959D06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59BAFD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70B6ABF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2AEF23B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33A750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4A975C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5418F98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D29E23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AD87C4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E25566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970DC1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9B7AE4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6A4B5E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7E4156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  <w:tr w:rsidR="009A1ACD" w:rsidRPr="00BD5A4A" w14:paraId="0BBA826B" w14:textId="77777777" w:rsidTr="009A1ACD">
        <w:trPr>
          <w:trHeight w:val="233"/>
          <w:jc w:val="center"/>
        </w:trPr>
        <w:tc>
          <w:tcPr>
            <w:tcW w:w="345" w:type="dxa"/>
          </w:tcPr>
          <w:p w14:paraId="12E97F3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22C18C8A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763948C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0EA9A81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1DA1BA2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606EDDBA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83D22E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71CFB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5397AD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792B47B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0C6B837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39E23A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4CA677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53F09AC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06F580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A90EF2A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5340A4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387C295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E4A50F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40FBD5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AE058C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  <w:tr w:rsidR="009A1ACD" w:rsidRPr="00BD5A4A" w14:paraId="4256D048" w14:textId="77777777" w:rsidTr="009A1ACD">
        <w:trPr>
          <w:trHeight w:val="134"/>
          <w:jc w:val="center"/>
        </w:trPr>
        <w:tc>
          <w:tcPr>
            <w:tcW w:w="345" w:type="dxa"/>
          </w:tcPr>
          <w:p w14:paraId="0D29F84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1E2742A5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63346EE8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6D8FB89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3DAA1BF4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41FF2D0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56FCAD2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CC4D39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5F6716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5A69F1BB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2D6B874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1324BD3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1938FA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24F9F34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3F596F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FAD953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1413E42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1EFE526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DAD0162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11AC1A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83EE39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  <w:tr w:rsidR="009A1ACD" w:rsidRPr="00BD5A4A" w14:paraId="1B43AE98" w14:textId="77777777" w:rsidTr="009A1ACD">
        <w:trPr>
          <w:trHeight w:val="134"/>
          <w:jc w:val="center"/>
        </w:trPr>
        <w:tc>
          <w:tcPr>
            <w:tcW w:w="345" w:type="dxa"/>
          </w:tcPr>
          <w:p w14:paraId="1781304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5224D5C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</w:tcPr>
          <w:p w14:paraId="6A29F48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2181" w:type="dxa"/>
          </w:tcPr>
          <w:p w14:paraId="6697CD7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22" w:type="dxa"/>
          </w:tcPr>
          <w:p w14:paraId="68B14A6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74814AC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F1DC46D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4055C3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CB09DC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4EA19A4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</w:tcPr>
          <w:p w14:paraId="28A9996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D6EA996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96C969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</w:tcPr>
          <w:p w14:paraId="05D8FF90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0D0E457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8D4E42E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A4274E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228AB01C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D92E9E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823300F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8F788B1" w14:textId="77777777" w:rsidR="009A1ACD" w:rsidRPr="00BD5A4A" w:rsidRDefault="009A1ACD" w:rsidP="008760C7">
            <w:pPr>
              <w:rPr>
                <w:rFonts w:ascii="Arial" w:hAnsi="Arial" w:cs="B Zar"/>
                <w:rtl/>
              </w:rPr>
            </w:pPr>
          </w:p>
        </w:tc>
      </w:tr>
    </w:tbl>
    <w:p w14:paraId="0E8DAADA" w14:textId="77777777" w:rsidR="009A1ACD" w:rsidRPr="00BD5A4A" w:rsidRDefault="009A1ACD" w:rsidP="009A1ACD">
      <w:pPr>
        <w:rPr>
          <w:rFonts w:cs="B Zar"/>
          <w:rtl/>
        </w:rPr>
      </w:pPr>
    </w:p>
    <w:p w14:paraId="6BE0386C" w14:textId="33990505" w:rsidR="009A1ACD" w:rsidRPr="00BD5A4A" w:rsidRDefault="009A1ACD" w:rsidP="009A1ACD">
      <w:pPr>
        <w:rPr>
          <w:rFonts w:cs="B Zar"/>
          <w:rtl/>
        </w:rPr>
      </w:pPr>
      <w:r w:rsidRPr="00BD5A4A">
        <w:rPr>
          <w:rFonts w:cs="B Zar" w:hint="cs"/>
          <w:rtl/>
        </w:rPr>
        <w:t xml:space="preserve">                                                      </w:t>
      </w:r>
      <w:sdt>
        <w:sdtPr>
          <w:rPr>
            <w:rFonts w:cs="B Zar" w:hint="cs"/>
            <w:rtl/>
          </w:rPr>
          <w:id w:val="-3902738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پیمانکار</w:t>
          </w:r>
        </w:sdtContent>
      </w:sdt>
      <w:r w:rsidRPr="00BD5A4A">
        <w:rPr>
          <w:rFonts w:cs="B Zar" w:hint="cs"/>
          <w:rtl/>
        </w:rPr>
        <w:t xml:space="preserve">                                         </w:t>
      </w:r>
      <w:r w:rsidR="00647147">
        <w:rPr>
          <w:rFonts w:cs="B Zar" w:hint="cs"/>
          <w:rtl/>
        </w:rPr>
        <w:t xml:space="preserve">                 </w:t>
      </w:r>
      <w:r w:rsidRPr="00BD5A4A">
        <w:rPr>
          <w:rFonts w:cs="B Zar" w:hint="cs"/>
          <w:rtl/>
        </w:rPr>
        <w:t xml:space="preserve">           </w:t>
      </w:r>
      <w:sdt>
        <w:sdtPr>
          <w:rPr>
            <w:rFonts w:cs="B Zar" w:hint="cs"/>
            <w:rtl/>
          </w:rPr>
          <w:id w:val="-1122534663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دستگاه نظارت</w:t>
          </w:r>
        </w:sdtContent>
      </w:sdt>
      <w:r w:rsidRPr="00BD5A4A">
        <w:rPr>
          <w:rFonts w:cs="B Zar" w:hint="cs"/>
          <w:rtl/>
        </w:rPr>
        <w:t xml:space="preserve">                                </w:t>
      </w:r>
      <w:r w:rsidR="00647147">
        <w:rPr>
          <w:rFonts w:cs="B Zar" w:hint="cs"/>
          <w:rtl/>
        </w:rPr>
        <w:t xml:space="preserve">              </w:t>
      </w:r>
      <w:r w:rsidRPr="00BD5A4A">
        <w:rPr>
          <w:rFonts w:cs="B Zar" w:hint="cs"/>
          <w:rtl/>
        </w:rPr>
        <w:t xml:space="preserve">                            </w:t>
      </w:r>
      <w:sdt>
        <w:sdtPr>
          <w:rPr>
            <w:rFonts w:cs="B Zar" w:hint="cs"/>
            <w:rtl/>
          </w:rPr>
          <w:id w:val="549737469"/>
          <w:lock w:val="sdtContentLocked"/>
          <w:placeholder>
            <w:docPart w:val="DefaultPlaceholder_-1854013440"/>
          </w:placeholder>
        </w:sdtPr>
        <w:sdtContent>
          <w:r w:rsidRPr="00BD5A4A">
            <w:rPr>
              <w:rFonts w:cs="B Zar" w:hint="cs"/>
              <w:rtl/>
            </w:rPr>
            <w:t>مسئول شبکه فاضلاب</w:t>
          </w:r>
        </w:sdtContent>
      </w:sdt>
      <w:r w:rsidRPr="00BD5A4A">
        <w:rPr>
          <w:rFonts w:cs="B Zar" w:hint="cs"/>
          <w:rtl/>
        </w:rPr>
        <w:t xml:space="preserve"> </w:t>
      </w:r>
    </w:p>
    <w:p w14:paraId="0BE068A4" w14:textId="0184401C" w:rsidR="00321018" w:rsidRPr="00BD5A4A" w:rsidRDefault="00321018" w:rsidP="009A1ACD">
      <w:pPr>
        <w:rPr>
          <w:rFonts w:cs="B Zar"/>
          <w:rtl/>
        </w:rPr>
      </w:pPr>
    </w:p>
    <w:p w14:paraId="43C51EDF" w14:textId="77777777" w:rsidR="009A1ACD" w:rsidRPr="00BD5A4A" w:rsidRDefault="009A1ACD" w:rsidP="0098162A">
      <w:pPr>
        <w:rPr>
          <w:rFonts w:cs="B Zar"/>
          <w:sz w:val="22"/>
          <w:szCs w:val="22"/>
          <w:rtl/>
          <w:lang w:bidi="fa-IR"/>
        </w:rPr>
      </w:pPr>
    </w:p>
    <w:p w14:paraId="79632ED4" w14:textId="77777777" w:rsidR="009A1ACD" w:rsidRPr="00BD5A4A" w:rsidRDefault="009A1ACD" w:rsidP="0098162A">
      <w:pPr>
        <w:rPr>
          <w:rFonts w:cs="B Zar"/>
          <w:sz w:val="22"/>
          <w:szCs w:val="22"/>
          <w:rtl/>
          <w:lang w:bidi="fa-IR"/>
        </w:rPr>
      </w:pPr>
    </w:p>
    <w:p w14:paraId="75DAD107" w14:textId="77777777" w:rsidR="009A1ACD" w:rsidRPr="00BD5A4A" w:rsidRDefault="009A1ACD" w:rsidP="0098162A">
      <w:pPr>
        <w:rPr>
          <w:rFonts w:cs="B Zar"/>
          <w:sz w:val="22"/>
          <w:szCs w:val="22"/>
          <w:rtl/>
          <w:lang w:bidi="fa-IR"/>
        </w:rPr>
      </w:pPr>
    </w:p>
    <w:p w14:paraId="437C884C" w14:textId="371F338B" w:rsidR="00321018" w:rsidRPr="00BD5A4A" w:rsidRDefault="009A1ACD" w:rsidP="0098162A">
      <w:pPr>
        <w:rPr>
          <w:rFonts w:cs="B Zar"/>
          <w:sz w:val="22"/>
          <w:szCs w:val="22"/>
        </w:rPr>
      </w:pPr>
      <w:r w:rsidRPr="00BD5A4A">
        <w:rPr>
          <w:rFonts w:cs="B Zar" w:hint="cs"/>
          <w:sz w:val="22"/>
          <w:szCs w:val="22"/>
          <w:rtl/>
        </w:rPr>
        <w:t xml:space="preserve">                        </w:t>
      </w:r>
      <w:sdt>
        <w:sdtPr>
          <w:rPr>
            <w:rFonts w:cs="B Zar" w:hint="cs"/>
            <w:sz w:val="22"/>
            <w:szCs w:val="22"/>
            <w:rtl/>
          </w:rPr>
          <w:id w:val="-2045665456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321018" w:rsidRPr="00BD5A4A">
            <w:rPr>
              <w:rFonts w:cs="B Zar" w:hint="cs"/>
              <w:sz w:val="22"/>
              <w:szCs w:val="22"/>
              <w:rtl/>
            </w:rPr>
            <w:t xml:space="preserve">كد فرم : </w:t>
          </w:r>
          <w:r w:rsidR="0047402C">
            <w:rPr>
              <w:rFonts w:cs="B Zar" w:hint="cs"/>
              <w:sz w:val="22"/>
              <w:szCs w:val="22"/>
              <w:rtl/>
            </w:rPr>
            <w:t>00</w:t>
          </w:r>
          <w:r w:rsidR="00DC15BD" w:rsidRPr="00BD5A4A">
            <w:rPr>
              <w:rFonts w:cs="B Zar" w:hint="cs"/>
              <w:sz w:val="22"/>
              <w:szCs w:val="22"/>
              <w:rtl/>
            </w:rPr>
            <w:t xml:space="preserve">- </w:t>
          </w:r>
          <w:r w:rsidRPr="00BD5A4A">
            <w:rPr>
              <w:rFonts w:cs="B Zar" w:hint="cs"/>
              <w:sz w:val="22"/>
              <w:szCs w:val="22"/>
              <w:rtl/>
            </w:rPr>
            <w:t>0361</w:t>
          </w:r>
          <w:r w:rsidR="002A32AB" w:rsidRPr="00BD5A4A">
            <w:rPr>
              <w:rFonts w:cs="B Zar" w:hint="cs"/>
              <w:sz w:val="22"/>
              <w:szCs w:val="22"/>
              <w:rtl/>
            </w:rPr>
            <w:t xml:space="preserve"> - </w:t>
          </w:r>
          <w:r w:rsidR="002A32AB" w:rsidRPr="00BD5A4A">
            <w:rPr>
              <w:rFonts w:cs="B Zar"/>
              <w:sz w:val="22"/>
              <w:szCs w:val="22"/>
            </w:rPr>
            <w:t>QF</w:t>
          </w:r>
        </w:sdtContent>
      </w:sdt>
    </w:p>
    <w:sectPr w:rsidR="00321018" w:rsidRPr="00BD5A4A" w:rsidSect="00BD5A4A">
      <w:pgSz w:w="16838" w:h="11906" w:orient="landscape" w:code="9"/>
      <w:pgMar w:top="567" w:right="255" w:bottom="567" w:left="1276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2903C" w14:textId="77777777" w:rsidR="00A7342D" w:rsidRDefault="00A7342D">
      <w:r>
        <w:separator/>
      </w:r>
    </w:p>
  </w:endnote>
  <w:endnote w:type="continuationSeparator" w:id="0">
    <w:p w14:paraId="24D76BD8" w14:textId="77777777" w:rsidR="00A7342D" w:rsidRDefault="00A7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5D9DA" w14:textId="77777777" w:rsidR="00A7342D" w:rsidRDefault="00A7342D">
      <w:r>
        <w:separator/>
      </w:r>
    </w:p>
  </w:footnote>
  <w:footnote w:type="continuationSeparator" w:id="0">
    <w:p w14:paraId="14633B87" w14:textId="77777777" w:rsidR="00A7342D" w:rsidRDefault="00A73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gutterAtTop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2049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2DF1"/>
    <w:rsid w:val="00003739"/>
    <w:rsid w:val="00003F1E"/>
    <w:rsid w:val="00007886"/>
    <w:rsid w:val="00007C38"/>
    <w:rsid w:val="00010FCC"/>
    <w:rsid w:val="00011E05"/>
    <w:rsid w:val="00012E89"/>
    <w:rsid w:val="00014233"/>
    <w:rsid w:val="0001441A"/>
    <w:rsid w:val="000166CC"/>
    <w:rsid w:val="00017065"/>
    <w:rsid w:val="00020599"/>
    <w:rsid w:val="00022202"/>
    <w:rsid w:val="000237B9"/>
    <w:rsid w:val="00024E50"/>
    <w:rsid w:val="00025029"/>
    <w:rsid w:val="0002563E"/>
    <w:rsid w:val="00026494"/>
    <w:rsid w:val="00026794"/>
    <w:rsid w:val="00030827"/>
    <w:rsid w:val="00030CEB"/>
    <w:rsid w:val="00031194"/>
    <w:rsid w:val="00031A80"/>
    <w:rsid w:val="00033109"/>
    <w:rsid w:val="000338C3"/>
    <w:rsid w:val="00035447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C7F87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3E0"/>
    <w:rsid w:val="000E3AA1"/>
    <w:rsid w:val="000E68F1"/>
    <w:rsid w:val="000E7697"/>
    <w:rsid w:val="000E76E4"/>
    <w:rsid w:val="000E7981"/>
    <w:rsid w:val="000E7CD8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5CA4"/>
    <w:rsid w:val="00176084"/>
    <w:rsid w:val="00176C6C"/>
    <w:rsid w:val="00180176"/>
    <w:rsid w:val="00180CCF"/>
    <w:rsid w:val="001825AB"/>
    <w:rsid w:val="0018262C"/>
    <w:rsid w:val="00182D4C"/>
    <w:rsid w:val="001856B0"/>
    <w:rsid w:val="001863FB"/>
    <w:rsid w:val="0018740A"/>
    <w:rsid w:val="00187956"/>
    <w:rsid w:val="00187CA9"/>
    <w:rsid w:val="001930D5"/>
    <w:rsid w:val="001960B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1CA1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5991"/>
    <w:rsid w:val="00245BA7"/>
    <w:rsid w:val="002471E9"/>
    <w:rsid w:val="00247E24"/>
    <w:rsid w:val="00251388"/>
    <w:rsid w:val="002516F9"/>
    <w:rsid w:val="0025201C"/>
    <w:rsid w:val="00252426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4269"/>
    <w:rsid w:val="00267943"/>
    <w:rsid w:val="00271D54"/>
    <w:rsid w:val="00273261"/>
    <w:rsid w:val="00273ACF"/>
    <w:rsid w:val="00273FDA"/>
    <w:rsid w:val="002756B1"/>
    <w:rsid w:val="00275C3E"/>
    <w:rsid w:val="0027668F"/>
    <w:rsid w:val="00280D21"/>
    <w:rsid w:val="00280F3D"/>
    <w:rsid w:val="00281070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3A7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577D7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5580"/>
    <w:rsid w:val="00380091"/>
    <w:rsid w:val="00380784"/>
    <w:rsid w:val="00380F2A"/>
    <w:rsid w:val="00383847"/>
    <w:rsid w:val="00383BE2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4A5C"/>
    <w:rsid w:val="003B50FC"/>
    <w:rsid w:val="003B72F8"/>
    <w:rsid w:val="003C013A"/>
    <w:rsid w:val="003C04E7"/>
    <w:rsid w:val="003C17D9"/>
    <w:rsid w:val="003C1CF6"/>
    <w:rsid w:val="003C35E8"/>
    <w:rsid w:val="003C5AFA"/>
    <w:rsid w:val="003D01F2"/>
    <w:rsid w:val="003D0267"/>
    <w:rsid w:val="003D109A"/>
    <w:rsid w:val="003D1AFA"/>
    <w:rsid w:val="003D1D81"/>
    <w:rsid w:val="003D4BB6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3E5B"/>
    <w:rsid w:val="004140C6"/>
    <w:rsid w:val="0041479C"/>
    <w:rsid w:val="0041483D"/>
    <w:rsid w:val="00414FC1"/>
    <w:rsid w:val="00416278"/>
    <w:rsid w:val="0041646D"/>
    <w:rsid w:val="00417DAD"/>
    <w:rsid w:val="0042103E"/>
    <w:rsid w:val="00422A73"/>
    <w:rsid w:val="00423D06"/>
    <w:rsid w:val="00425591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3D8"/>
    <w:rsid w:val="00442F43"/>
    <w:rsid w:val="00443A4C"/>
    <w:rsid w:val="00445125"/>
    <w:rsid w:val="00445ACD"/>
    <w:rsid w:val="00445D99"/>
    <w:rsid w:val="00446FAE"/>
    <w:rsid w:val="00451A6E"/>
    <w:rsid w:val="00453DAF"/>
    <w:rsid w:val="0045413C"/>
    <w:rsid w:val="00455977"/>
    <w:rsid w:val="00457253"/>
    <w:rsid w:val="004574E2"/>
    <w:rsid w:val="00461664"/>
    <w:rsid w:val="004619D4"/>
    <w:rsid w:val="004626B4"/>
    <w:rsid w:val="00462D22"/>
    <w:rsid w:val="004724E8"/>
    <w:rsid w:val="004725D2"/>
    <w:rsid w:val="0047402C"/>
    <w:rsid w:val="004771E9"/>
    <w:rsid w:val="00477A24"/>
    <w:rsid w:val="00477FBA"/>
    <w:rsid w:val="004800C7"/>
    <w:rsid w:val="00481A64"/>
    <w:rsid w:val="00482340"/>
    <w:rsid w:val="00482722"/>
    <w:rsid w:val="00484060"/>
    <w:rsid w:val="00484255"/>
    <w:rsid w:val="00484381"/>
    <w:rsid w:val="004854C0"/>
    <w:rsid w:val="00485749"/>
    <w:rsid w:val="004865B8"/>
    <w:rsid w:val="004879EF"/>
    <w:rsid w:val="00490BAF"/>
    <w:rsid w:val="004917F0"/>
    <w:rsid w:val="00491B71"/>
    <w:rsid w:val="00491F3B"/>
    <w:rsid w:val="00494F2F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2E54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1888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48BC"/>
    <w:rsid w:val="0051695A"/>
    <w:rsid w:val="00517EA9"/>
    <w:rsid w:val="005201E3"/>
    <w:rsid w:val="005207D0"/>
    <w:rsid w:val="00521E86"/>
    <w:rsid w:val="0052396F"/>
    <w:rsid w:val="00524FAD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8793A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A6B7D"/>
    <w:rsid w:val="005B0B86"/>
    <w:rsid w:val="005B0C33"/>
    <w:rsid w:val="005B3AB4"/>
    <w:rsid w:val="005B58EF"/>
    <w:rsid w:val="005B784A"/>
    <w:rsid w:val="005C00F2"/>
    <w:rsid w:val="005C0828"/>
    <w:rsid w:val="005C137F"/>
    <w:rsid w:val="005C2C5B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147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5DCD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7633"/>
    <w:rsid w:val="006977BD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B3F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58C6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3ADD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70320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34EE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46FA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2A0E"/>
    <w:rsid w:val="00802E39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8F7"/>
    <w:rsid w:val="00823507"/>
    <w:rsid w:val="0082395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1912"/>
    <w:rsid w:val="0085296E"/>
    <w:rsid w:val="00852C5F"/>
    <w:rsid w:val="00853A12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6EA6"/>
    <w:rsid w:val="008878AC"/>
    <w:rsid w:val="008879D1"/>
    <w:rsid w:val="008908BA"/>
    <w:rsid w:val="008926E2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70C"/>
    <w:rsid w:val="008C53FB"/>
    <w:rsid w:val="008C6F0B"/>
    <w:rsid w:val="008C72B2"/>
    <w:rsid w:val="008D105D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208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2ED"/>
    <w:rsid w:val="00941322"/>
    <w:rsid w:val="00942749"/>
    <w:rsid w:val="00942C60"/>
    <w:rsid w:val="00942C97"/>
    <w:rsid w:val="009435C5"/>
    <w:rsid w:val="00944BB3"/>
    <w:rsid w:val="00945985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162A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72EA"/>
    <w:rsid w:val="009977B7"/>
    <w:rsid w:val="009A1ACD"/>
    <w:rsid w:val="009A20A6"/>
    <w:rsid w:val="009A3716"/>
    <w:rsid w:val="009A461A"/>
    <w:rsid w:val="009A48DA"/>
    <w:rsid w:val="009A576C"/>
    <w:rsid w:val="009A5D96"/>
    <w:rsid w:val="009A5ED7"/>
    <w:rsid w:val="009A60B9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7687"/>
    <w:rsid w:val="009E08ED"/>
    <w:rsid w:val="009E0DF6"/>
    <w:rsid w:val="009E1949"/>
    <w:rsid w:val="009E1FFE"/>
    <w:rsid w:val="009E23C6"/>
    <w:rsid w:val="009E3AE1"/>
    <w:rsid w:val="009E5D9C"/>
    <w:rsid w:val="009E659A"/>
    <w:rsid w:val="009E67C1"/>
    <w:rsid w:val="009E7D67"/>
    <w:rsid w:val="009F0595"/>
    <w:rsid w:val="009F0A94"/>
    <w:rsid w:val="009F2402"/>
    <w:rsid w:val="009F2559"/>
    <w:rsid w:val="009F2798"/>
    <w:rsid w:val="009F56B3"/>
    <w:rsid w:val="009F6B39"/>
    <w:rsid w:val="009F6DB7"/>
    <w:rsid w:val="009F7A0A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1F63"/>
    <w:rsid w:val="00A22571"/>
    <w:rsid w:val="00A22D3B"/>
    <w:rsid w:val="00A24103"/>
    <w:rsid w:val="00A24590"/>
    <w:rsid w:val="00A24D3E"/>
    <w:rsid w:val="00A25523"/>
    <w:rsid w:val="00A25D8C"/>
    <w:rsid w:val="00A30604"/>
    <w:rsid w:val="00A3097C"/>
    <w:rsid w:val="00A32696"/>
    <w:rsid w:val="00A33765"/>
    <w:rsid w:val="00A34C60"/>
    <w:rsid w:val="00A34F00"/>
    <w:rsid w:val="00A371E9"/>
    <w:rsid w:val="00A372BF"/>
    <w:rsid w:val="00A37C71"/>
    <w:rsid w:val="00A4154F"/>
    <w:rsid w:val="00A42F9D"/>
    <w:rsid w:val="00A4314A"/>
    <w:rsid w:val="00A44DB4"/>
    <w:rsid w:val="00A460E1"/>
    <w:rsid w:val="00A47484"/>
    <w:rsid w:val="00A504E6"/>
    <w:rsid w:val="00A513AB"/>
    <w:rsid w:val="00A52387"/>
    <w:rsid w:val="00A52AE3"/>
    <w:rsid w:val="00A540D6"/>
    <w:rsid w:val="00A54B9C"/>
    <w:rsid w:val="00A54CCC"/>
    <w:rsid w:val="00A559A2"/>
    <w:rsid w:val="00A55A28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342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0F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3790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4870"/>
    <w:rsid w:val="00B75370"/>
    <w:rsid w:val="00B76204"/>
    <w:rsid w:val="00B77BDA"/>
    <w:rsid w:val="00B82B92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A4A"/>
    <w:rsid w:val="00BD5E81"/>
    <w:rsid w:val="00BD6616"/>
    <w:rsid w:val="00BD6A1E"/>
    <w:rsid w:val="00BD6C7A"/>
    <w:rsid w:val="00BE2205"/>
    <w:rsid w:val="00BE3054"/>
    <w:rsid w:val="00BE40A6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05B5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A7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31D0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C0D"/>
    <w:rsid w:val="00CD1CBA"/>
    <w:rsid w:val="00CD2B56"/>
    <w:rsid w:val="00CD33D2"/>
    <w:rsid w:val="00CD3530"/>
    <w:rsid w:val="00CD536E"/>
    <w:rsid w:val="00CE0FF9"/>
    <w:rsid w:val="00CE19A3"/>
    <w:rsid w:val="00CE1C57"/>
    <w:rsid w:val="00CE374D"/>
    <w:rsid w:val="00CE54E0"/>
    <w:rsid w:val="00CE637F"/>
    <w:rsid w:val="00CE7322"/>
    <w:rsid w:val="00CF037E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21DE"/>
    <w:rsid w:val="00D4224D"/>
    <w:rsid w:val="00D424EF"/>
    <w:rsid w:val="00D45A20"/>
    <w:rsid w:val="00D46B9F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6E4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5BD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1CDA"/>
    <w:rsid w:val="00E127F2"/>
    <w:rsid w:val="00E13223"/>
    <w:rsid w:val="00E137D7"/>
    <w:rsid w:val="00E14AA1"/>
    <w:rsid w:val="00E14AC9"/>
    <w:rsid w:val="00E174D0"/>
    <w:rsid w:val="00E20AD2"/>
    <w:rsid w:val="00E21B57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375DE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554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3C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5730D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2D3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3334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;"/>
  <w14:docId w14:val="6022CB67"/>
  <w15:docId w15:val="{33F4CCB4-A983-4CB2-96DA-DF86670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600E9-8372-4895-BA66-1CE341D0064E}"/>
      </w:docPartPr>
      <w:docPartBody>
        <w:p w:rsidR="00000000" w:rsidRDefault="00E91437">
          <w:r w:rsidRPr="00F23C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437"/>
    <w:rsid w:val="00507BA9"/>
    <w:rsid w:val="00E9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1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6F9E2-14EA-42B6-B713-7053DDBE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JAHAD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SYS2</dc:creator>
  <cp:lastModifiedBy>120026</cp:lastModifiedBy>
  <cp:revision>35</cp:revision>
  <cp:lastPrinted>2017-05-20T10:15:00Z</cp:lastPrinted>
  <dcterms:created xsi:type="dcterms:W3CDTF">2017-05-20T11:05:00Z</dcterms:created>
  <dcterms:modified xsi:type="dcterms:W3CDTF">2020-05-16T04:21:00Z</dcterms:modified>
</cp:coreProperties>
</file>